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h0wglhyckh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Cloves Neto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Desenvolvedor Front-end | Fullstack | Integrações &amp; IA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São Bernardo do Campo – SP</w:t>
        <w:br w:type="textWrapping"/>
        <w:t xml:space="preserve">Telefone: 11 96733-8685</w:t>
        <w:br w:type="textWrapping"/>
        <w:t xml:space="preserve">E-mail: cvr.neto20@gmail.com</w:t>
        <w:br w:type="textWrapping"/>
        <w:t xml:space="preserve">LinkedIn: linkedin.com/in/cloves-neto</w:t>
        <w:br w:type="textWrapping"/>
        <w:t xml:space="preserve">GitHub: github.com/cloves-neto</w:t>
        <w:br w:type="textWrapping"/>
        <w:t xml:space="preserve">Portfólio: www.devneto.com.br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51fhh5kms0p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Resumo Profissional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Desenvolvedor com experiência em aplicações web, integrações com APIs, automações e soluções com inteligência artificial. Atuação voltada para desenvolvimento front-end e fullstack utilizando tecnologias modernas como React, Next.js, Node.js, TypeScript, PHP e PostgreSQL.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Experiência prática no desenvolvimento de sistemas administrativos, automações de processos, integrações externas e assistentes inteligentes conectados a bancos de dados e APIs. Forte interesse em arquitetura de software, desenvolvimento de produtos digitais e soluções escaláveis.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77evu51juwv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Experiência Profissional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oq0arhn1z9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Arcadia Creative Studio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b59fa8rp7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Desenvolvedor Web | Freelancer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Atuação no desenvolvimento de soluções digitais, landing pages, sistemas web e interfaces responsivas para clientes e projetos internos.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2g2q5rcrzm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Atividades: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Desenvolvimento front-end com React, Next.js e TypeScript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Criação de interfaces modernas e responsivas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Integração com APIs externas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Desenvolvimento de sistemas administrativos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Estruturação de projetos web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Automação de processos e fluxos operacionais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Organização e manutenção de aplicações web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12rfcyd8fc0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WelHome Brasil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g6ufnuagsw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Desenvolvedor Fullstack | Engenheiro de Software Jr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Atuação no desenvolvimento e manutenção de aplicações web, automações internas e integrações com APIs externas.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ueefz16h0y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Atividades: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Desenvolvimento de interfaces web modernas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Integração com APIs REST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Criação de componentes reutilizáveis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Automação de processos internos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Suporte técnico e operacional voltado para o app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Organização e otimização de fluxos internos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Participação em melhorias de performance e usabilidade e rotinas de planejamento scrum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3e83ygopxef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Colégio São Francisco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j50of2b6ee6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Desenvolvedor | Suporte de TI &amp; Sistemas Internos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Atuação com suporte técnico, infraestrutura e desenvolvimento de soluções internas voltadas para automação e organização institucional.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fwhixebbr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Atividades: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Suporte técnico e manutenção de sistemas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Administração de redes e infraestrutura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Configuração de DNS, Active Directory e serviços internos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Desenvolvimento de soluções administrativas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Integração entre APIs e banco de dados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Criação de assistente inteligente integrado ao sistema institucional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Desenvolvimento de ferramentas internas de automação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08kklfsy8qy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Formação Acadêmica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8kmh8ul255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Análise e Desenvolvimento de Sistemas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São Judas Tadeu - ago2025 / dez2027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7ibj4izbuai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Técnico Informática Para Internet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Etec Lauro Gomes</w:t>
      </w:r>
      <w:r w:rsidDel="00000000" w:rsidR="00000000" w:rsidRPr="00000000">
        <w:rPr>
          <w:rtl w:val="0"/>
        </w:rPr>
        <w:t xml:space="preserve">- jul2022 / dez2023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69i10ti4ee6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Técnico Administração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Etec Juscelino Kubtscheck- jan2020 / jul2021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Competências Técnicas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27hcmaz94qb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Front-end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React, Next.js, Astro, Angular, JavaScript, TypeScript, CSS, TailwindCSS, Shadcn/UI, Material UI, DaisyUI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u9ms9veg9c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Back-end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Node.js, NestJS, PHP, Prisma ORM, APIs REST, automações e integrações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qg8mlne2qy9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Banco de Dados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PostgreSQL, MySQL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xq9m3r30gc5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Ferramentas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Git, GitHub, Postman, PNPM, Composer, FileZilla, WAMP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5qr9xgn290o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Cloud &amp; Infraestrutura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Google Cloud, Google Workspace, Google Admin, Active Directory, DNS, IP, UltraViewer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4a3pmhb1el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Metodologias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Scrum, ClickUp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q7utkpcgbj2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Projetos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8781caiypxr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Plataforma de Gestão Freelancer &amp; Automação Inteligente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Sistema fullstack voltado para gerenciamento de clientes, projetos e automações inteligentes de atendimento.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ldys4j11ijq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Funcionalidades: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Gestão de clientes e projetos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Sistema de notificações automáticas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Alertas de pagamentos pendentes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 User (Cliente e Admin)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58lssl9v0pr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Tecnologias: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Next.js, Node.js, TypeScript, PostgreSQL e Prisma ORM.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rcwzkgjydd3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Assistente Inteligente Integrado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Projeto desenvolvido para integração de IA com sistema institucional, permitindo consultas automatizadas, geração de documentos e suporte operacional através de inteligência artificial conectada ao servidor e  banco de dados interno.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ot8v7gceozv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Tecnologias: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Node.js, APIs Google/Gemini, banco de dados relacional e integrações REST.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lfkl5j8rsh4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Sistema de Ramais Institucionais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Desenvolvimento de solução interna para gerenciamento e consulta digital de ramais administrativos, substituindo processos manuais e melhorando a organização operacional.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fh9pcdk0gdw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Tecnologias: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React, TypeScript, Node.js e banco de dados relacional.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hj6qrzfmowt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Sistema Inteligente de Qualificação de Leads via WhatsApp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Desenvolvimento de um agente inteligente para automação de atendimento e qualificação de leads integrado ao WhatsApp através da Evolution API.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sistema foi projetado para analisar o perfil do contato, identificar informações previamente cadastradas e automatizar o processo inicial de onboarding e classificação de leads.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moma9ooc1o1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Principais funcionalidades: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Integração com WhatsApp utilizando Evolution API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Processamento automatizado de mensagens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Identificação de clientes já cadastrados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Fluxo automatizado de onboarding para novos contatos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Classificação inteligente de leads (quente, morno e frio)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Integração com IA para análise contextual das respostas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Consulta e validação de dados diretamente no banco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 de conhecimento em Markdown para instruções e comportamento do agente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Estruturação de fluxos inteligentes de atendimento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31oz5m2zx9f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Destaques técnicos: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Arquitetura backend com Node.js e TypeScript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 REST com Express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Banco de dados Supabase/PostgreSQL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Integração com modelos de IA via OpenRouter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Automação orientada a contexto e tomada de decisão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Estrutura modular para expansão de fluxos e regras de negócio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jxb7ux7nb8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Tecnologias: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Node.js, Express, TypeScript, Supabase, PostgreSQL, Evolution API, OpenRouter AI e automações REST.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ta5m7it0cd7" w:id="34"/>
      <w:bookmarkEnd w:id="3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Informações Complementares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Perfil comunicativo, proativo e colaborativo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Facilidade em trabalho em equipe e rotinas administrativas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Participação em projetos sociais e ações beneficentes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Interesse contínuo em arquitetura de software, automações, IA e desenvolvimento de produtos digitais.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